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SURAT PERNYATAAN PAKTA INTEGRITAS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KENAIKAN JABATAN AKADEMIK DOSEN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NOMOR: B-..../Un.19/R/KP.07.1/6/2024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34"/>
        <w:gridCol w:w="410"/>
        <w:gridCol w:w="785"/>
        <w:gridCol w:w="4497"/>
        <w:tblGridChange w:id="0">
          <w:tblGrid>
            <w:gridCol w:w="3334"/>
            <w:gridCol w:w="410"/>
            <w:gridCol w:w="785"/>
            <w:gridCol w:w="4497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5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Yang bertandatangan di bawah ini, Rektor UIN Profesor Kiai Haji Saifuddin Zuhri Purwokerto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Prof. Dr. H. Ridwan, M.Ag.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NIP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19720105 200003 1 003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NIDN / NIDK / NUPTK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2005017204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Status ikatan kerja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Dosen Tetap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Tempat, tanggal lahir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Brebes, 05 Januari 1972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Pangkat / golongan ruang, TMT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Pembina Utama / IVe, 01 April 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Jabatan, TMT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Guru Besar, 01 Agustus 2021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Menyatakan dengan sebenarnya bahwa seluruh dokumen persyaratan yang diajukan sebagai bahan pertimbangan kelayakan kenaikan jabatan akademik dosen, atas nama: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NIP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NIDN / NIDK / NUPTK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Status ikatan kerja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Dosen Tetap / Dosen Tidak Tetap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Tempat, tanggal lahir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Pangkat/Golongan Ruang, TMT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Jabatan, TMT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Pendidikan tertinggi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Fakultas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Jurusan / Program Studi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D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Telah diperiksa dan divalidasi dengan baik bahwa seluruh dokumen yang diajukan adalah benar dan dapat kami pertanggungjawabkan sesuai ketentuan yang berlaku, baik dalam proses perolehannya maupun hal-hal yang berkaitan dengan dokumen yang bersangkutan.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Apabila dikemudian hari terbukti ada pelanggaran integritas akademik terhadap dokumen tersebut, maka kami bersedia menerima sanksi sesuai dengan ketentuan peraturan perundang-undangan, dan bersedia mempertanggungjawabkan secara hukum sesuai dengan peraturan yang berlaku, serta menerima bahwa proses kenaikan jabatan akademik di PT akan ditangguhkan hingga periode kenaikan jabatan berikutnya.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Demikian surat pernyataan ini saya buat untuk dipergunakan sebagaimana mestinya.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381000</wp:posOffset>
                      </wp:positionV>
                      <wp:extent cx="669925" cy="6508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17388" y="3460913"/>
                                <a:ext cx="657225" cy="6381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17161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Cap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381000</wp:posOffset>
                      </wp:positionV>
                      <wp:extent cx="669925" cy="65087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9925" cy="650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Purwokerto,    Juni 2024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Pimpian,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Ttd meterai 10.000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Prof. Dr. H. Ridwan, M.Ag.</w:t>
              <w:br w:type="textWrapping"/>
              <w:t xml:space="preserve">NIDN. 2005017204</w:t>
            </w:r>
          </w:p>
        </w:tc>
      </w:tr>
    </w:tbl>
    <w:p w:rsidR="00000000" w:rsidDel="00000000" w:rsidP="00000000" w:rsidRDefault="00000000" w:rsidRPr="00000000" w14:paraId="0000007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widowControl w:val="0"/>
      <w:spacing w:after="0" w:line="240" w:lineRule="auto"/>
      <w:ind w:left="1701" w:right="-2" w:firstLine="0"/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align>left</wp:align>
          </wp:positionH>
          <wp:positionV relativeFrom="page">
            <wp:posOffset>362585</wp:posOffset>
          </wp:positionV>
          <wp:extent cx="895985" cy="8953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5985" cy="895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KEMENTERIAN AGAMA REPUBLIK INDONESIA</w:t>
    </w:r>
  </w:p>
  <w:p w:rsidR="00000000" w:rsidDel="00000000" w:rsidP="00000000" w:rsidRDefault="00000000" w:rsidRPr="00000000" w14:paraId="00000075">
    <w:pPr>
      <w:spacing w:after="0" w:line="240" w:lineRule="auto"/>
      <w:ind w:left="1701" w:right="-2" w:firstLine="0"/>
      <w:jc w:val="center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UNIVERSITAS ISLAM NEGERI</w:t>
    </w:r>
  </w:p>
  <w:p w:rsidR="00000000" w:rsidDel="00000000" w:rsidP="00000000" w:rsidRDefault="00000000" w:rsidRPr="00000000" w14:paraId="00000076">
    <w:pPr>
      <w:spacing w:after="0" w:line="240" w:lineRule="auto"/>
      <w:ind w:left="1701" w:right="-2" w:firstLine="0"/>
      <w:jc w:val="center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PROFESOR KIAI HAJI SAIFUDDIN ZUHRI PURWOKERTO</w:t>
    </w:r>
  </w:p>
  <w:p w:rsidR="00000000" w:rsidDel="00000000" w:rsidP="00000000" w:rsidRDefault="00000000" w:rsidRPr="00000000" w14:paraId="00000077">
    <w:pPr>
      <w:spacing w:after="0" w:line="240" w:lineRule="auto"/>
      <w:ind w:left="1701" w:right="-2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Jalan Jenderal A. Yani, No. 40A Purwokerto 53126</w:t>
    </w:r>
  </w:p>
  <w:p w:rsidR="00000000" w:rsidDel="00000000" w:rsidP="00000000" w:rsidRDefault="00000000" w:rsidRPr="00000000" w14:paraId="00000078">
    <w:pPr>
      <w:spacing w:after="0" w:line="240" w:lineRule="auto"/>
      <w:ind w:left="1701" w:right="-2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1323976</wp:posOffset>
              </wp:positionV>
              <wp:extent cx="7905750" cy="190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1393125" y="3775238"/>
                        <a:ext cx="7905750" cy="9524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1323976</wp:posOffset>
              </wp:positionV>
              <wp:extent cx="7905750" cy="190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057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Telepon (0281) 635624 Faksimili (0281) 636553</w:t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643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